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D3" w:rsidRPr="004B2246" w:rsidRDefault="00B17FD3" w:rsidP="00B17FD3">
      <w:pPr>
        <w:rPr>
          <w:rFonts w:ascii="標楷體" w:eastAsia="標楷體" w:hAnsi="標楷體"/>
        </w:rPr>
      </w:pPr>
      <w:bookmarkStart w:id="0" w:name="_GoBack"/>
      <w:bookmarkEnd w:id="0"/>
    </w:p>
    <w:p w:rsidR="00B17FD3" w:rsidRPr="00B732DB" w:rsidRDefault="00CA4ACD" w:rsidP="00CA4ACD">
      <w:pPr>
        <w:jc w:val="center"/>
        <w:rPr>
          <w:rFonts w:ascii="標楷體" w:eastAsia="標楷體" w:hAnsi="標楷體"/>
          <w:b/>
          <w:sz w:val="28"/>
        </w:rPr>
      </w:pPr>
      <w:r w:rsidRPr="00B732DB">
        <w:rPr>
          <w:rFonts w:ascii="標楷體" w:eastAsia="標楷體" w:hAnsi="標楷體" w:hint="eastAsia"/>
          <w:b/>
          <w:sz w:val="28"/>
        </w:rPr>
        <w:t>國家圖書館</w:t>
      </w:r>
      <w:r w:rsidR="00B17FD3" w:rsidRPr="00B732DB">
        <w:rPr>
          <w:rFonts w:ascii="標楷體" w:eastAsia="標楷體" w:hAnsi="標楷體" w:hint="eastAsia"/>
          <w:b/>
          <w:sz w:val="28"/>
        </w:rPr>
        <w:t>「</w:t>
      </w:r>
      <w:r w:rsidR="00496E7E" w:rsidRPr="00B732DB">
        <w:rPr>
          <w:rFonts w:ascii="標楷體" w:eastAsia="標楷體" w:hAnsi="標楷體" w:hint="eastAsia"/>
          <w:b/>
          <w:sz w:val="28"/>
        </w:rPr>
        <w:t>數位資源檢索利用及</w:t>
      </w:r>
      <w:r w:rsidR="00B616AD" w:rsidRPr="00B732DB">
        <w:rPr>
          <w:rFonts w:ascii="標楷體" w:eastAsia="標楷體" w:hAnsi="標楷體" w:hint="eastAsia"/>
          <w:b/>
          <w:sz w:val="28"/>
        </w:rPr>
        <w:t>相關</w:t>
      </w:r>
      <w:r w:rsidR="00496E7E" w:rsidRPr="00B732DB">
        <w:rPr>
          <w:rFonts w:ascii="標楷體" w:eastAsia="標楷體" w:hAnsi="標楷體" w:hint="eastAsia"/>
          <w:b/>
          <w:sz w:val="28"/>
        </w:rPr>
        <w:t>授權</w:t>
      </w:r>
      <w:r w:rsidR="00B17FD3" w:rsidRPr="00B732DB">
        <w:rPr>
          <w:rFonts w:ascii="標楷體" w:eastAsia="標楷體" w:hAnsi="標楷體" w:hint="eastAsia"/>
          <w:b/>
          <w:sz w:val="28"/>
        </w:rPr>
        <w:t>」</w:t>
      </w:r>
      <w:r w:rsidR="00B616AD" w:rsidRPr="00B732DB">
        <w:rPr>
          <w:rFonts w:ascii="標楷體" w:eastAsia="標楷體" w:hAnsi="標楷體" w:hint="eastAsia"/>
          <w:b/>
          <w:sz w:val="28"/>
        </w:rPr>
        <w:t>課程</w:t>
      </w:r>
      <w:r w:rsidR="00F30043" w:rsidRPr="00B732DB">
        <w:rPr>
          <w:rFonts w:ascii="標楷體" w:eastAsia="標楷體" w:hAnsi="標楷體" w:hint="eastAsia"/>
          <w:b/>
          <w:sz w:val="28"/>
        </w:rPr>
        <w:t>推廣</w:t>
      </w:r>
      <w:r w:rsidR="007F7DF4" w:rsidRPr="00B732DB">
        <w:rPr>
          <w:rFonts w:ascii="標楷體" w:eastAsia="標楷體" w:hAnsi="標楷體" w:hint="eastAsia"/>
          <w:b/>
          <w:sz w:val="28"/>
        </w:rPr>
        <w:t>計畫</w:t>
      </w:r>
    </w:p>
    <w:p w:rsidR="00C53FA1" w:rsidRDefault="00C53FA1" w:rsidP="00C53FA1">
      <w:pPr>
        <w:jc w:val="right"/>
        <w:rPr>
          <w:rFonts w:ascii="標楷體" w:eastAsia="標楷體" w:hAnsi="標楷體"/>
          <w:b/>
        </w:rPr>
      </w:pPr>
    </w:p>
    <w:p w:rsidR="00F30043" w:rsidRPr="00F30043" w:rsidRDefault="00F30043" w:rsidP="00CA4ACD">
      <w:pPr>
        <w:jc w:val="center"/>
        <w:rPr>
          <w:rFonts w:ascii="標楷體" w:eastAsia="標楷體" w:hAnsi="標楷體"/>
          <w:b/>
        </w:rPr>
      </w:pPr>
    </w:p>
    <w:p w:rsidR="00B17FD3" w:rsidRPr="004B2246" w:rsidRDefault="007F7DF4" w:rsidP="00B17FD3">
      <w:pPr>
        <w:rPr>
          <w:rFonts w:ascii="標楷體" w:eastAsia="標楷體" w:hAnsi="標楷體"/>
          <w:b/>
        </w:rPr>
      </w:pPr>
      <w:r w:rsidRPr="004B2246">
        <w:rPr>
          <w:rFonts w:ascii="標楷體" w:eastAsia="標楷體" w:hAnsi="標楷體" w:hint="eastAsia"/>
          <w:b/>
        </w:rPr>
        <w:t>一、目的</w:t>
      </w:r>
    </w:p>
    <w:p w:rsidR="00B17FD3" w:rsidRPr="004B2246" w:rsidRDefault="007F7DF4" w:rsidP="00496E7E">
      <w:pPr>
        <w:ind w:left="708" w:hangingChars="295" w:hanging="708"/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（一）增進學界、館員及學生對數位資源的認識及檢索技巧，提升</w:t>
      </w:r>
      <w:r w:rsidR="00496E7E" w:rsidRPr="004B2246">
        <w:rPr>
          <w:rFonts w:ascii="標楷體" w:eastAsia="標楷體" w:hAnsi="標楷體" w:hint="eastAsia"/>
        </w:rPr>
        <w:t>數位資源使用 之效率</w:t>
      </w:r>
      <w:r w:rsidRPr="004B2246">
        <w:rPr>
          <w:rFonts w:ascii="標楷體" w:eastAsia="標楷體" w:hAnsi="標楷體" w:hint="eastAsia"/>
        </w:rPr>
        <w:t>。</w:t>
      </w:r>
    </w:p>
    <w:p w:rsidR="00B17FD3" w:rsidRPr="004B2246" w:rsidRDefault="007F7DF4" w:rsidP="00B616AD">
      <w:pPr>
        <w:ind w:left="708" w:hangingChars="295" w:hanging="708"/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（二）善用</w:t>
      </w:r>
      <w:r w:rsidR="00496E7E" w:rsidRPr="004B2246">
        <w:rPr>
          <w:rFonts w:ascii="標楷體" w:eastAsia="標楷體" w:hAnsi="標楷體" w:hint="eastAsia"/>
        </w:rPr>
        <w:t>本館</w:t>
      </w:r>
      <w:r w:rsidR="00B616AD" w:rsidRPr="004B2246">
        <w:rPr>
          <w:rFonts w:ascii="標楷體" w:eastAsia="標楷體" w:hAnsi="標楷體" w:hint="eastAsia"/>
        </w:rPr>
        <w:t>之引文資料庫、學位論文系統</w:t>
      </w:r>
      <w:r w:rsidRPr="004B2246">
        <w:rPr>
          <w:rFonts w:ascii="標楷體" w:eastAsia="標楷體" w:hAnsi="標楷體" w:hint="eastAsia"/>
        </w:rPr>
        <w:t>之各項書目計量分析，</w:t>
      </w:r>
      <w:r w:rsidR="00792DC2" w:rsidRPr="004B2246">
        <w:rPr>
          <w:rFonts w:ascii="標楷體" w:eastAsia="標楷體" w:hAnsi="標楷體" w:hint="eastAsia"/>
        </w:rPr>
        <w:t>建構</w:t>
      </w:r>
      <w:r w:rsidRPr="004B2246">
        <w:rPr>
          <w:rFonts w:ascii="標楷體" w:eastAsia="標楷體" w:hAnsi="標楷體" w:hint="eastAsia"/>
        </w:rPr>
        <w:t>學術研究最新脈絡</w:t>
      </w:r>
      <w:r w:rsidR="00792DC2" w:rsidRPr="004B2246">
        <w:rPr>
          <w:rFonts w:ascii="標楷體" w:eastAsia="標楷體" w:hAnsi="標楷體" w:hint="eastAsia"/>
        </w:rPr>
        <w:t>。</w:t>
      </w:r>
    </w:p>
    <w:p w:rsidR="00B17FD3" w:rsidRPr="004B2246" w:rsidRDefault="00792DC2" w:rsidP="00B971C1">
      <w:pPr>
        <w:ind w:left="708" w:hangingChars="295" w:hanging="708"/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（三）</w:t>
      </w:r>
      <w:r w:rsidR="007F09E5" w:rsidRPr="004B2246">
        <w:rPr>
          <w:rFonts w:ascii="標楷體" w:eastAsia="標楷體" w:hAnsi="標楷體" w:hint="eastAsia"/>
        </w:rPr>
        <w:t>說明</w:t>
      </w:r>
      <w:r w:rsidR="00D40C4C" w:rsidRPr="004B2246">
        <w:rPr>
          <w:rFonts w:ascii="標楷體" w:eastAsia="標楷體" w:hAnsi="標楷體" w:hint="eastAsia"/>
        </w:rPr>
        <w:t>學位論文</w:t>
      </w:r>
      <w:r w:rsidR="00B616AD" w:rsidRPr="004B2246">
        <w:rPr>
          <w:rFonts w:ascii="標楷體" w:eastAsia="標楷體" w:hAnsi="標楷體" w:hint="eastAsia"/>
        </w:rPr>
        <w:t>系統</w:t>
      </w:r>
      <w:r w:rsidR="00D40C4C" w:rsidRPr="004B2246">
        <w:rPr>
          <w:rFonts w:ascii="標楷體" w:eastAsia="標楷體" w:hAnsi="標楷體" w:hint="eastAsia"/>
        </w:rPr>
        <w:t>上傳作業模式及論文授權</w:t>
      </w:r>
      <w:r w:rsidR="00B616AD" w:rsidRPr="004B2246">
        <w:rPr>
          <w:rFonts w:ascii="標楷體" w:eastAsia="標楷體" w:hAnsi="標楷體" w:hint="eastAsia"/>
        </w:rPr>
        <w:t>事宜，倡導公共近用理念，</w:t>
      </w:r>
      <w:r w:rsidR="00B971C1" w:rsidRPr="004B2246">
        <w:rPr>
          <w:rFonts w:ascii="標楷體" w:eastAsia="標楷體" w:hAnsi="標楷體" w:hint="eastAsia"/>
        </w:rPr>
        <w:t>提  高國人學術研究資源取得之便捷性</w:t>
      </w:r>
      <w:r w:rsidR="00D40C4C" w:rsidRPr="004B2246">
        <w:rPr>
          <w:rFonts w:ascii="標楷體" w:eastAsia="標楷體" w:hAnsi="標楷體" w:hint="eastAsia"/>
        </w:rPr>
        <w:t>。</w:t>
      </w:r>
    </w:p>
    <w:p w:rsidR="00B971C1" w:rsidRPr="004B2246" w:rsidRDefault="00B971C1" w:rsidP="00B17FD3">
      <w:pPr>
        <w:rPr>
          <w:rFonts w:ascii="標楷體" w:eastAsia="標楷體" w:hAnsi="標楷體"/>
          <w:b/>
        </w:rPr>
      </w:pPr>
    </w:p>
    <w:p w:rsidR="00B736E6" w:rsidRPr="004B2246" w:rsidRDefault="00B736E6" w:rsidP="00B17FD3">
      <w:pPr>
        <w:rPr>
          <w:rFonts w:ascii="標楷體" w:eastAsia="標楷體" w:hAnsi="標楷體"/>
          <w:b/>
        </w:rPr>
      </w:pPr>
      <w:r w:rsidRPr="004B2246">
        <w:rPr>
          <w:rFonts w:ascii="標楷體" w:eastAsia="標楷體" w:hAnsi="標楷體" w:hint="eastAsia"/>
          <w:b/>
        </w:rPr>
        <w:t>二、辦理單位</w:t>
      </w:r>
    </w:p>
    <w:p w:rsidR="00B736E6" w:rsidRPr="004B2246" w:rsidRDefault="00B736E6" w:rsidP="00B17FD3">
      <w:pPr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主辦單位：國家圖書館</w:t>
      </w:r>
    </w:p>
    <w:p w:rsidR="00B736E6" w:rsidRPr="004B2246" w:rsidRDefault="00B736E6" w:rsidP="00B17FD3">
      <w:pPr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合辦單位：中興大學圖書館、成功大學圖書館、</w:t>
      </w:r>
      <w:proofErr w:type="gramStart"/>
      <w:r w:rsidRPr="004B2246">
        <w:rPr>
          <w:rFonts w:ascii="標楷體" w:eastAsia="標楷體" w:hAnsi="標楷體" w:hint="eastAsia"/>
        </w:rPr>
        <w:t>臺</w:t>
      </w:r>
      <w:proofErr w:type="gramEnd"/>
      <w:r w:rsidRPr="004B2246">
        <w:rPr>
          <w:rFonts w:ascii="標楷體" w:eastAsia="標楷體" w:hAnsi="標楷體" w:hint="eastAsia"/>
        </w:rPr>
        <w:t>東大學圖書館</w:t>
      </w:r>
    </w:p>
    <w:p w:rsidR="007F09E5" w:rsidRPr="004B2246" w:rsidRDefault="007F09E5" w:rsidP="00B17FD3">
      <w:pPr>
        <w:rPr>
          <w:rFonts w:ascii="標楷體" w:eastAsia="標楷體" w:hAnsi="標楷體"/>
        </w:rPr>
      </w:pPr>
    </w:p>
    <w:p w:rsidR="00496E7E" w:rsidRPr="004B2246" w:rsidRDefault="007E0110" w:rsidP="007E011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  <w:b/>
        </w:rPr>
        <w:t>參加對象</w:t>
      </w:r>
    </w:p>
    <w:p w:rsidR="007E0110" w:rsidRPr="004B2246" w:rsidRDefault="007E0110" w:rsidP="00496E7E">
      <w:pPr>
        <w:pStyle w:val="a3"/>
        <w:ind w:leftChars="0"/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大學(技職院校)教師、圖書館館員、學生及公共圖書館館員</w:t>
      </w:r>
    </w:p>
    <w:p w:rsidR="007F09E5" w:rsidRPr="004B2246" w:rsidRDefault="007F09E5" w:rsidP="00496E7E">
      <w:pPr>
        <w:pStyle w:val="a3"/>
        <w:ind w:leftChars="0"/>
        <w:rPr>
          <w:rFonts w:ascii="標楷體" w:eastAsia="標楷體" w:hAnsi="標楷體"/>
        </w:rPr>
      </w:pPr>
    </w:p>
    <w:p w:rsidR="007E0110" w:rsidRPr="004B2246" w:rsidRDefault="007F09E5" w:rsidP="007F09E5">
      <w:pPr>
        <w:rPr>
          <w:rFonts w:ascii="標楷體" w:eastAsia="標楷體" w:hAnsi="標楷體"/>
          <w:b/>
        </w:rPr>
      </w:pPr>
      <w:r w:rsidRPr="004B2246">
        <w:rPr>
          <w:rFonts w:ascii="標楷體" w:eastAsia="標楷體" w:hAnsi="標楷體" w:hint="eastAsia"/>
          <w:b/>
        </w:rPr>
        <w:t>四、</w:t>
      </w:r>
      <w:r w:rsidR="007E0110" w:rsidRPr="004B2246">
        <w:rPr>
          <w:rFonts w:ascii="標楷體" w:eastAsia="標楷體" w:hAnsi="標楷體" w:hint="eastAsia"/>
          <w:b/>
        </w:rPr>
        <w:t>辦理場次、日期及地點</w:t>
      </w:r>
    </w:p>
    <w:tbl>
      <w:tblPr>
        <w:tblStyle w:val="a4"/>
        <w:tblW w:w="0" w:type="auto"/>
        <w:tblInd w:w="480" w:type="dxa"/>
        <w:tblLook w:val="04A0"/>
      </w:tblPr>
      <w:tblGrid>
        <w:gridCol w:w="1471"/>
        <w:gridCol w:w="1701"/>
        <w:gridCol w:w="4870"/>
      </w:tblGrid>
      <w:tr w:rsidR="007E0110" w:rsidRPr="004B2246" w:rsidTr="007E0110">
        <w:tc>
          <w:tcPr>
            <w:tcW w:w="1471" w:type="dxa"/>
          </w:tcPr>
          <w:p w:rsidR="007E0110" w:rsidRPr="004B2246" w:rsidRDefault="007E0110" w:rsidP="007E011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場次別</w:t>
            </w:r>
          </w:p>
        </w:tc>
        <w:tc>
          <w:tcPr>
            <w:tcW w:w="1701" w:type="dxa"/>
          </w:tcPr>
          <w:p w:rsidR="007E0110" w:rsidRPr="004B2246" w:rsidRDefault="007E0110" w:rsidP="007E011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70" w:type="dxa"/>
          </w:tcPr>
          <w:p w:rsidR="007E0110" w:rsidRPr="004B2246" w:rsidRDefault="007E0110" w:rsidP="007E011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地點</w:t>
            </w:r>
          </w:p>
        </w:tc>
      </w:tr>
      <w:tr w:rsidR="007E0110" w:rsidRPr="004B2246" w:rsidTr="007E0110">
        <w:tc>
          <w:tcPr>
            <w:tcW w:w="1471" w:type="dxa"/>
          </w:tcPr>
          <w:p w:rsidR="007E0110" w:rsidRPr="004B2246" w:rsidRDefault="007E0110" w:rsidP="007E011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第1場</w:t>
            </w:r>
          </w:p>
        </w:tc>
        <w:tc>
          <w:tcPr>
            <w:tcW w:w="1701" w:type="dxa"/>
          </w:tcPr>
          <w:p w:rsidR="007E0110" w:rsidRPr="004B2246" w:rsidRDefault="007E0110" w:rsidP="007E011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4月</w:t>
            </w:r>
            <w:r w:rsidR="00971416" w:rsidRPr="004B2246">
              <w:rPr>
                <w:rFonts w:ascii="標楷體" w:eastAsia="標楷體" w:hAnsi="標楷體" w:hint="eastAsia"/>
              </w:rPr>
              <w:t>1</w:t>
            </w:r>
            <w:r w:rsidR="00B971C1" w:rsidRPr="004B2246">
              <w:rPr>
                <w:rFonts w:ascii="標楷體" w:eastAsia="標楷體" w:hAnsi="標楷體" w:hint="eastAsia"/>
              </w:rPr>
              <w:t>4</w:t>
            </w:r>
            <w:r w:rsidR="00971416" w:rsidRPr="004B2246">
              <w:rPr>
                <w:rFonts w:ascii="標楷體" w:eastAsia="標楷體" w:hAnsi="標楷體" w:hint="eastAsia"/>
              </w:rPr>
              <w:t>日</w:t>
            </w:r>
          </w:p>
          <w:p w:rsidR="00971416" w:rsidRPr="004B2246" w:rsidRDefault="00971416" w:rsidP="00B971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(星期</w:t>
            </w:r>
            <w:r w:rsidR="00B971C1" w:rsidRPr="004B2246">
              <w:rPr>
                <w:rFonts w:ascii="標楷體" w:eastAsia="標楷體" w:hAnsi="標楷體" w:hint="eastAsia"/>
              </w:rPr>
              <w:t>一</w:t>
            </w:r>
            <w:r w:rsidRPr="004B224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70" w:type="dxa"/>
          </w:tcPr>
          <w:p w:rsidR="007E0110" w:rsidRPr="004B2246" w:rsidRDefault="007E0110" w:rsidP="007E011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國家圖書館1樓簡報室</w:t>
            </w:r>
          </w:p>
          <w:p w:rsidR="00971416" w:rsidRPr="004B2246" w:rsidRDefault="00971416" w:rsidP="007E011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(臺北市中山南路20號)</w:t>
            </w:r>
          </w:p>
        </w:tc>
      </w:tr>
      <w:tr w:rsidR="00D40C4C" w:rsidRPr="004B2246" w:rsidTr="007E0110">
        <w:tc>
          <w:tcPr>
            <w:tcW w:w="1471" w:type="dxa"/>
          </w:tcPr>
          <w:p w:rsidR="00D40C4C" w:rsidRPr="004B2246" w:rsidRDefault="00D40C4C" w:rsidP="00D40C4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第2場</w:t>
            </w:r>
          </w:p>
        </w:tc>
        <w:tc>
          <w:tcPr>
            <w:tcW w:w="1701" w:type="dxa"/>
          </w:tcPr>
          <w:p w:rsidR="00D40C4C" w:rsidRPr="004B2246" w:rsidRDefault="00D40C4C" w:rsidP="006A172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4月23日</w:t>
            </w:r>
          </w:p>
          <w:p w:rsidR="00D40C4C" w:rsidRPr="004B2246" w:rsidRDefault="00D40C4C" w:rsidP="006A172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4870" w:type="dxa"/>
          </w:tcPr>
          <w:p w:rsidR="00D40C4C" w:rsidRPr="004B2246" w:rsidRDefault="00D40C4C" w:rsidP="006A172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 xml:space="preserve">國立成功大學成功校區總圖書館B1會議廳 </w:t>
            </w:r>
          </w:p>
          <w:p w:rsidR="00D40C4C" w:rsidRPr="004B2246" w:rsidRDefault="00D40C4C" w:rsidP="006A172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(</w:t>
            </w:r>
            <w:proofErr w:type="gramStart"/>
            <w:r w:rsidRPr="004B22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4B2246">
              <w:rPr>
                <w:rFonts w:ascii="標楷體" w:eastAsia="標楷體" w:hAnsi="標楷體" w:hint="eastAsia"/>
              </w:rPr>
              <w:t>南市大學路1號)</w:t>
            </w:r>
          </w:p>
        </w:tc>
      </w:tr>
      <w:tr w:rsidR="00D40C4C" w:rsidRPr="004B2246" w:rsidTr="007E0110">
        <w:tc>
          <w:tcPr>
            <w:tcW w:w="1471" w:type="dxa"/>
          </w:tcPr>
          <w:p w:rsidR="00D40C4C" w:rsidRPr="004B2246" w:rsidRDefault="00D40C4C" w:rsidP="00D40C4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第3場</w:t>
            </w:r>
          </w:p>
        </w:tc>
        <w:tc>
          <w:tcPr>
            <w:tcW w:w="1701" w:type="dxa"/>
          </w:tcPr>
          <w:p w:rsidR="00D40C4C" w:rsidRPr="004B2246" w:rsidRDefault="00B971C1" w:rsidP="006A172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5</w:t>
            </w:r>
            <w:r w:rsidR="00D40C4C" w:rsidRPr="004B2246">
              <w:rPr>
                <w:rFonts w:ascii="標楷體" w:eastAsia="標楷體" w:hAnsi="標楷體" w:hint="eastAsia"/>
              </w:rPr>
              <w:t>月</w:t>
            </w:r>
            <w:r w:rsidRPr="004B2246">
              <w:rPr>
                <w:rFonts w:ascii="標楷體" w:eastAsia="標楷體" w:hAnsi="標楷體" w:hint="eastAsia"/>
              </w:rPr>
              <w:t>6</w:t>
            </w:r>
            <w:r w:rsidR="00D40C4C" w:rsidRPr="004B2246">
              <w:rPr>
                <w:rFonts w:ascii="標楷體" w:eastAsia="標楷體" w:hAnsi="標楷體" w:hint="eastAsia"/>
              </w:rPr>
              <w:t>日</w:t>
            </w:r>
          </w:p>
          <w:p w:rsidR="00D40C4C" w:rsidRPr="004B2246" w:rsidRDefault="00D40C4C" w:rsidP="00B971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(星期</w:t>
            </w:r>
            <w:r w:rsidR="00B971C1" w:rsidRPr="004B2246">
              <w:rPr>
                <w:rFonts w:ascii="標楷體" w:eastAsia="標楷體" w:hAnsi="標楷體" w:hint="eastAsia"/>
              </w:rPr>
              <w:t>二</w:t>
            </w:r>
            <w:r w:rsidRPr="004B224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70" w:type="dxa"/>
          </w:tcPr>
          <w:p w:rsidR="00D40C4C" w:rsidRPr="004B2246" w:rsidRDefault="00D40C4C" w:rsidP="006A172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國立中興大學圖書館6樓會議</w:t>
            </w:r>
            <w:r w:rsidR="002774A2">
              <w:rPr>
                <w:rFonts w:ascii="標楷體" w:eastAsia="標楷體" w:hAnsi="標楷體" w:hint="eastAsia"/>
              </w:rPr>
              <w:t>廳</w:t>
            </w:r>
          </w:p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(</w:t>
            </w:r>
            <w:proofErr w:type="gramStart"/>
            <w:r w:rsidRPr="004B22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4B2246">
              <w:rPr>
                <w:rFonts w:ascii="標楷體" w:eastAsia="標楷體" w:hAnsi="標楷體" w:hint="eastAsia"/>
              </w:rPr>
              <w:t>中市南區國光路250號)</w:t>
            </w:r>
          </w:p>
        </w:tc>
      </w:tr>
      <w:tr w:rsidR="00D40C4C" w:rsidRPr="004B2246" w:rsidTr="007E0110">
        <w:tc>
          <w:tcPr>
            <w:tcW w:w="1471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第4場</w:t>
            </w:r>
          </w:p>
        </w:tc>
        <w:tc>
          <w:tcPr>
            <w:tcW w:w="1701" w:type="dxa"/>
          </w:tcPr>
          <w:p w:rsidR="00D40C4C" w:rsidRPr="004B2246" w:rsidRDefault="00D40C4C" w:rsidP="006A172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5月</w:t>
            </w:r>
            <w:r w:rsidR="00B971C1" w:rsidRPr="004B2246">
              <w:rPr>
                <w:rFonts w:ascii="標楷體" w:eastAsia="標楷體" w:hAnsi="標楷體" w:hint="eastAsia"/>
              </w:rPr>
              <w:t>7</w:t>
            </w:r>
            <w:r w:rsidRPr="004B2246">
              <w:rPr>
                <w:rFonts w:ascii="標楷體" w:eastAsia="標楷體" w:hAnsi="標楷體" w:hint="eastAsia"/>
              </w:rPr>
              <w:t>日</w:t>
            </w:r>
          </w:p>
          <w:p w:rsidR="00D40C4C" w:rsidRPr="004B2246" w:rsidRDefault="00D40C4C" w:rsidP="00B971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(星期</w:t>
            </w:r>
            <w:r w:rsidR="00B971C1" w:rsidRPr="004B2246">
              <w:rPr>
                <w:rFonts w:ascii="標楷體" w:eastAsia="標楷體" w:hAnsi="標楷體" w:hint="eastAsia"/>
              </w:rPr>
              <w:t>三</w:t>
            </w:r>
            <w:r w:rsidRPr="004B224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70" w:type="dxa"/>
          </w:tcPr>
          <w:p w:rsidR="00D40C4C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國立台東大學</w:t>
            </w:r>
            <w:r w:rsidR="00F30401">
              <w:rPr>
                <w:rFonts w:ascii="標楷體" w:eastAsia="標楷體" w:hAnsi="標楷體" w:hint="eastAsia"/>
              </w:rPr>
              <w:t>教學大樓5樓(視聽A)</w:t>
            </w:r>
          </w:p>
          <w:p w:rsidR="00B22DBF" w:rsidRPr="004B2246" w:rsidRDefault="00B22DBF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東市中華路段1段684號)</w:t>
            </w:r>
          </w:p>
        </w:tc>
      </w:tr>
    </w:tbl>
    <w:p w:rsidR="00496E7E" w:rsidRPr="004B2246" w:rsidRDefault="00496E7E" w:rsidP="00496E7E">
      <w:pPr>
        <w:rPr>
          <w:rFonts w:ascii="標楷體" w:eastAsia="標楷體" w:hAnsi="標楷體"/>
          <w:b/>
        </w:rPr>
      </w:pPr>
    </w:p>
    <w:p w:rsidR="00971416" w:rsidRPr="004B2246" w:rsidRDefault="00496E7E" w:rsidP="00496E7E">
      <w:pPr>
        <w:rPr>
          <w:rFonts w:ascii="標楷體" w:eastAsia="標楷體" w:hAnsi="標楷體"/>
          <w:b/>
        </w:rPr>
      </w:pPr>
      <w:r w:rsidRPr="004B2246">
        <w:rPr>
          <w:rFonts w:ascii="標楷體" w:eastAsia="標楷體" w:hAnsi="標楷體" w:hint="eastAsia"/>
          <w:b/>
        </w:rPr>
        <w:t>五、</w:t>
      </w:r>
      <w:r w:rsidR="00971416" w:rsidRPr="004B2246">
        <w:rPr>
          <w:rFonts w:ascii="標楷體" w:eastAsia="標楷體" w:hAnsi="標楷體" w:hint="eastAsia"/>
          <w:b/>
        </w:rPr>
        <w:t>課程內容</w:t>
      </w:r>
    </w:p>
    <w:tbl>
      <w:tblPr>
        <w:tblStyle w:val="a4"/>
        <w:tblW w:w="0" w:type="auto"/>
        <w:tblInd w:w="480" w:type="dxa"/>
        <w:tblLook w:val="04A0"/>
      </w:tblPr>
      <w:tblGrid>
        <w:gridCol w:w="1613"/>
        <w:gridCol w:w="4249"/>
        <w:gridCol w:w="2180"/>
      </w:tblGrid>
      <w:tr w:rsidR="00971416" w:rsidRPr="004B2246" w:rsidTr="008C2A93">
        <w:tc>
          <w:tcPr>
            <w:tcW w:w="1613" w:type="dxa"/>
          </w:tcPr>
          <w:p w:rsidR="00971416" w:rsidRPr="004B2246" w:rsidRDefault="00971416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</w:tcPr>
          <w:p w:rsidR="00971416" w:rsidRPr="004B2246" w:rsidRDefault="00971416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77" w:type="dxa"/>
          </w:tcPr>
          <w:p w:rsidR="00971416" w:rsidRPr="004B2246" w:rsidRDefault="00F30043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2018C" w:rsidRPr="004B2246" w:rsidTr="0052018C">
        <w:tc>
          <w:tcPr>
            <w:tcW w:w="1613" w:type="dxa"/>
          </w:tcPr>
          <w:p w:rsidR="0052018C" w:rsidRPr="004B2246" w:rsidRDefault="0052018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4248" w:type="dxa"/>
          </w:tcPr>
          <w:p w:rsidR="0052018C" w:rsidRPr="004B2246" w:rsidRDefault="0052018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181" w:type="dxa"/>
          </w:tcPr>
          <w:p w:rsidR="0052018C" w:rsidRPr="004B2246" w:rsidRDefault="0052018C" w:rsidP="0052018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0C4C" w:rsidRPr="004B2246" w:rsidTr="008C2A93">
        <w:tc>
          <w:tcPr>
            <w:tcW w:w="1613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4252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引文索引資料庫</w:t>
            </w:r>
          </w:p>
        </w:tc>
        <w:tc>
          <w:tcPr>
            <w:tcW w:w="2177" w:type="dxa"/>
          </w:tcPr>
          <w:p w:rsidR="00D40C4C" w:rsidRPr="004B2246" w:rsidRDefault="00D40C4C" w:rsidP="008C2A9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0C4C" w:rsidRPr="004B2246" w:rsidTr="008C2A93">
        <w:tc>
          <w:tcPr>
            <w:tcW w:w="1613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14:20-15:00</w:t>
            </w:r>
          </w:p>
        </w:tc>
        <w:tc>
          <w:tcPr>
            <w:tcW w:w="4252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臺灣期刊論文索引系統</w:t>
            </w:r>
          </w:p>
        </w:tc>
        <w:tc>
          <w:tcPr>
            <w:tcW w:w="2177" w:type="dxa"/>
          </w:tcPr>
          <w:p w:rsidR="00D40C4C" w:rsidRPr="004B2246" w:rsidRDefault="00D40C4C" w:rsidP="00BE119E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D40C4C" w:rsidRPr="004B2246" w:rsidTr="008C2A93">
        <w:tc>
          <w:tcPr>
            <w:tcW w:w="1613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15:10-16:00</w:t>
            </w:r>
          </w:p>
        </w:tc>
        <w:tc>
          <w:tcPr>
            <w:tcW w:w="4252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臺灣博碩士論文系統</w:t>
            </w:r>
          </w:p>
        </w:tc>
        <w:tc>
          <w:tcPr>
            <w:tcW w:w="2177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0C4C" w:rsidRPr="004B2246" w:rsidTr="008C2A93">
        <w:tc>
          <w:tcPr>
            <w:tcW w:w="1613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16:00-</w:t>
            </w:r>
          </w:p>
        </w:tc>
        <w:tc>
          <w:tcPr>
            <w:tcW w:w="4252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問題討論</w:t>
            </w:r>
          </w:p>
        </w:tc>
        <w:tc>
          <w:tcPr>
            <w:tcW w:w="2177" w:type="dxa"/>
          </w:tcPr>
          <w:p w:rsidR="00D40C4C" w:rsidRPr="004B2246" w:rsidRDefault="00D40C4C" w:rsidP="0097141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B61B44" w:rsidRPr="004B2246" w:rsidRDefault="00B61B44" w:rsidP="00B61B44">
      <w:pPr>
        <w:rPr>
          <w:rFonts w:ascii="標楷體" w:eastAsia="標楷體" w:hAnsi="標楷體"/>
          <w:b/>
        </w:rPr>
      </w:pPr>
    </w:p>
    <w:p w:rsidR="00971416" w:rsidRDefault="00B61B44" w:rsidP="00B61B44">
      <w:pPr>
        <w:rPr>
          <w:rFonts w:ascii="標楷體" w:eastAsia="標楷體" w:hAnsi="標楷體"/>
          <w:b/>
        </w:rPr>
      </w:pPr>
      <w:r w:rsidRPr="004B2246">
        <w:rPr>
          <w:rFonts w:ascii="標楷體" w:eastAsia="標楷體" w:hAnsi="標楷體" w:hint="eastAsia"/>
          <w:b/>
        </w:rPr>
        <w:t>六、</w:t>
      </w:r>
      <w:r w:rsidR="008C2A93" w:rsidRPr="004B2246">
        <w:rPr>
          <w:rFonts w:ascii="標楷體" w:eastAsia="標楷體" w:hAnsi="標楷體" w:hint="eastAsia"/>
          <w:b/>
        </w:rPr>
        <w:t>報名</w:t>
      </w:r>
      <w:r w:rsidR="00F30043">
        <w:rPr>
          <w:rFonts w:ascii="標楷體" w:eastAsia="標楷體" w:hAnsi="標楷體" w:hint="eastAsia"/>
          <w:b/>
        </w:rPr>
        <w:t>方式</w:t>
      </w:r>
    </w:p>
    <w:p w:rsidR="00F30043" w:rsidRDefault="00F30043" w:rsidP="00F30043">
      <w:pPr>
        <w:ind w:leftChars="200" w:left="480"/>
        <w:rPr>
          <w:color w:val="0D0D0D" w:themeColor="text1" w:themeTint="F2"/>
        </w:rPr>
      </w:pP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F30043">
        <w:rPr>
          <w:rFonts w:ascii="標楷體" w:eastAsia="標楷體" w:hAnsi="標楷體" w:hint="eastAsia"/>
          <w:color w:val="0D0D0D" w:themeColor="text1" w:themeTint="F2"/>
        </w:rPr>
        <w:t xml:space="preserve"> </w:t>
      </w:r>
      <w:proofErr w:type="gramStart"/>
      <w:r w:rsidRPr="00F30043">
        <w:rPr>
          <w:rFonts w:ascii="標楷體" w:eastAsia="標楷體" w:hAnsi="標楷體" w:hint="eastAsia"/>
          <w:b/>
          <w:color w:val="0D0D0D" w:themeColor="text1" w:themeTint="F2"/>
        </w:rPr>
        <w:t>線上報名</w:t>
      </w:r>
      <w:proofErr w:type="gramEnd"/>
      <w:r w:rsidRPr="002774A2">
        <w:rPr>
          <w:rFonts w:ascii="標楷體" w:eastAsia="標楷體" w:hAnsi="標楷體" w:hint="eastAsia"/>
          <w:color w:val="0D0D0D" w:themeColor="text1" w:themeTint="F2"/>
        </w:rPr>
        <w:t>：</w:t>
      </w:r>
      <w:r w:rsidRPr="002774A2">
        <w:rPr>
          <w:color w:val="0D0D0D" w:themeColor="text1" w:themeTint="F2"/>
        </w:rPr>
        <w:t>http://activity.ncl.edu.tw</w:t>
      </w:r>
    </w:p>
    <w:p w:rsidR="00F30043" w:rsidRDefault="00F30043" w:rsidP="00F30043">
      <w:pPr>
        <w:spacing w:before="240"/>
        <w:ind w:leftChars="200"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(二)電子郵件或傳真報名</w:t>
      </w:r>
    </w:p>
    <w:p w:rsidR="0052018C" w:rsidRDefault="0052018C" w:rsidP="0052018C">
      <w:pPr>
        <w:ind w:leftChars="400" w:left="960"/>
        <w:rPr>
          <w:rFonts w:ascii="標楷體" w:eastAsia="標楷體" w:hAnsi="標楷體"/>
          <w:b/>
        </w:rPr>
      </w:pPr>
      <w:r w:rsidRPr="00F30043">
        <w:rPr>
          <w:rFonts w:ascii="標楷體" w:eastAsia="標楷體" w:hAnsi="標楷體" w:hint="eastAsia"/>
          <w:color w:val="0D0D0D" w:themeColor="text1" w:themeTint="F2"/>
        </w:rPr>
        <w:t>請</w:t>
      </w:r>
      <w:proofErr w:type="gramStart"/>
      <w:r>
        <w:rPr>
          <w:rFonts w:ascii="標楷體" w:eastAsia="標楷體" w:hAnsi="標楷體" w:hint="eastAsia"/>
          <w:color w:val="0D0D0D" w:themeColor="text1" w:themeTint="F2"/>
        </w:rPr>
        <w:t>填妥</w:t>
      </w:r>
      <w:r w:rsidRPr="00F30043">
        <w:rPr>
          <w:rFonts w:ascii="標楷體" w:eastAsia="標楷體" w:hAnsi="標楷體" w:hint="eastAsia"/>
          <w:color w:val="0D0D0D" w:themeColor="text1" w:themeTint="F2"/>
        </w:rPr>
        <w:t>檢附</w:t>
      </w:r>
      <w:proofErr w:type="gramEnd"/>
      <w:r w:rsidRPr="00F30043">
        <w:rPr>
          <w:rFonts w:ascii="標楷體" w:eastAsia="標楷體" w:hAnsi="標楷體" w:hint="eastAsia"/>
          <w:color w:val="0D0D0D" w:themeColor="text1" w:themeTint="F2"/>
        </w:rPr>
        <w:t>之報名表，於各場次報名截止日前，</w:t>
      </w:r>
      <w:r>
        <w:rPr>
          <w:rFonts w:ascii="標楷體" w:eastAsia="標楷體" w:hAnsi="標楷體" w:hint="eastAsia"/>
          <w:color w:val="0D0D0D" w:themeColor="text1" w:themeTint="F2"/>
        </w:rPr>
        <w:t>傳真或e-mail至連絡窗口</w:t>
      </w:r>
    </w:p>
    <w:p w:rsidR="004B5536" w:rsidRDefault="00F30043" w:rsidP="00F30043">
      <w:pPr>
        <w:ind w:leftChars="400"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1.國家圖書館(4/14)、成功大學(4月23日)及</w:t>
      </w:r>
      <w:proofErr w:type="gramStart"/>
      <w:r>
        <w:rPr>
          <w:rFonts w:ascii="標楷體" w:eastAsia="標楷體" w:hAnsi="標楷體" w:hint="eastAsia"/>
          <w:b/>
        </w:rPr>
        <w:t>臺</w:t>
      </w:r>
      <w:proofErr w:type="gramEnd"/>
      <w:r>
        <w:rPr>
          <w:rFonts w:ascii="標楷體" w:eastAsia="標楷體" w:hAnsi="標楷體" w:hint="eastAsia"/>
          <w:b/>
        </w:rPr>
        <w:t>東大學(5月7日)場次</w:t>
      </w:r>
    </w:p>
    <w:p w:rsidR="00C53FA1" w:rsidRDefault="0052018C" w:rsidP="00F30043">
      <w:pPr>
        <w:ind w:leftChars="513" w:left="1231"/>
        <w:rPr>
          <w:rFonts w:ascii="標楷體" w:eastAsia="標楷體" w:hAnsi="標楷體"/>
        </w:rPr>
      </w:pPr>
      <w:r w:rsidRPr="0052018C">
        <w:rPr>
          <w:rFonts w:ascii="標楷體" w:eastAsia="標楷體" w:hAnsi="標楷體" w:hint="eastAsia"/>
        </w:rPr>
        <w:t>電子郵件</w:t>
      </w:r>
      <w:r>
        <w:rPr>
          <w:rFonts w:hint="eastAsia"/>
        </w:rPr>
        <w:t>：</w:t>
      </w:r>
      <w:r w:rsidR="008C2A93" w:rsidRPr="00C53FA1">
        <w:rPr>
          <w:rFonts w:ascii="標楷體" w:eastAsia="標楷體" w:hAnsi="標楷體" w:hint="eastAsia"/>
        </w:rPr>
        <w:t>nclper@ncl.edu.tw</w:t>
      </w:r>
    </w:p>
    <w:p w:rsidR="008C2A93" w:rsidRPr="0052018C" w:rsidRDefault="008C2A93" w:rsidP="00F30043">
      <w:pPr>
        <w:ind w:leftChars="513" w:left="1231"/>
        <w:rPr>
          <w:rFonts w:ascii="標楷體" w:eastAsia="標楷體" w:hAnsi="標楷體"/>
          <w:color w:val="0D0D0D" w:themeColor="text1" w:themeTint="F2"/>
        </w:rPr>
      </w:pPr>
      <w:r w:rsidRPr="00C53FA1">
        <w:rPr>
          <w:rFonts w:ascii="標楷體" w:eastAsia="標楷體" w:hAnsi="標楷體" w:hint="eastAsia"/>
        </w:rPr>
        <w:t>傳真</w:t>
      </w:r>
      <w:r w:rsidR="00C53FA1">
        <w:rPr>
          <w:rFonts w:ascii="標楷體" w:eastAsia="標楷體" w:hAnsi="標楷體" w:hint="eastAsia"/>
        </w:rPr>
        <w:t>：</w:t>
      </w:r>
      <w:r w:rsidRPr="00C53FA1">
        <w:rPr>
          <w:rFonts w:ascii="標楷體" w:eastAsia="標楷體" w:hAnsi="標楷體" w:hint="eastAsia"/>
        </w:rPr>
        <w:t>02-23712132</w:t>
      </w:r>
    </w:p>
    <w:p w:rsidR="00C53FA1" w:rsidRDefault="00F30043" w:rsidP="00F30043">
      <w:pPr>
        <w:ind w:leftChars="400" w:left="960"/>
        <w:rPr>
          <w:rFonts w:ascii="標楷體" w:eastAsia="標楷體" w:hAnsi="標楷體"/>
          <w:b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>2.</w:t>
      </w:r>
      <w:r w:rsidR="0052018C">
        <w:rPr>
          <w:rFonts w:ascii="標楷體" w:eastAsia="標楷體" w:hAnsi="標楷體" w:hint="eastAsia"/>
          <w:b/>
          <w:color w:val="0D0D0D" w:themeColor="text1" w:themeTint="F2"/>
        </w:rPr>
        <w:t>中興大學(5月6日)場次</w:t>
      </w:r>
    </w:p>
    <w:p w:rsidR="00C53FA1" w:rsidRDefault="00C53FA1" w:rsidP="00C53FA1">
      <w:pPr>
        <w:ind w:leftChars="500" w:left="1200"/>
        <w:rPr>
          <w:rFonts w:ascii="Calibri" w:hAnsi="Calibri"/>
          <w:color w:val="0D0D0D" w:themeColor="text1" w:themeTint="F2"/>
        </w:rPr>
      </w:pPr>
      <w:r w:rsidRPr="00C53FA1">
        <w:rPr>
          <w:rFonts w:ascii="標楷體" w:eastAsia="標楷體" w:hAnsi="標楷體" w:hint="eastAsia"/>
        </w:rPr>
        <w:t>電子郵件：</w:t>
      </w:r>
      <w:hyperlink r:id="rId7" w:history="1">
        <w:r w:rsidR="004B5536" w:rsidRPr="002774A2">
          <w:rPr>
            <w:rStyle w:val="a5"/>
            <w:rFonts w:ascii="Calibri" w:hAnsi="Calibri"/>
            <w:color w:val="0D0D0D" w:themeColor="text1" w:themeTint="F2"/>
          </w:rPr>
          <w:t>amoly@nchu.edu.tw</w:t>
        </w:r>
      </w:hyperlink>
      <w:r w:rsidR="004B5536" w:rsidRPr="002774A2">
        <w:rPr>
          <w:rFonts w:ascii="Calibri" w:hAnsi="Calibri"/>
          <w:color w:val="0D0D0D" w:themeColor="text1" w:themeTint="F2"/>
        </w:rPr>
        <w:t xml:space="preserve"> </w:t>
      </w:r>
    </w:p>
    <w:p w:rsidR="004B5536" w:rsidRPr="002774A2" w:rsidRDefault="00C53FA1" w:rsidP="00C53FA1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連絡人：</w:t>
      </w:r>
      <w:r w:rsidR="004B5536" w:rsidRPr="002774A2">
        <w:rPr>
          <w:rFonts w:ascii="Calibri" w:hAnsi="Calibri"/>
          <w:color w:val="0D0D0D" w:themeColor="text1" w:themeTint="F2"/>
        </w:rPr>
        <w:t>04-22840290</w:t>
      </w:r>
      <w:r w:rsidR="004B5536" w:rsidRPr="002774A2">
        <w:rPr>
          <w:rFonts w:hint="eastAsia"/>
          <w:color w:val="0D0D0D" w:themeColor="text1" w:themeTint="F2"/>
        </w:rPr>
        <w:t>轉</w:t>
      </w:r>
      <w:r w:rsidR="004B5536" w:rsidRPr="002774A2">
        <w:rPr>
          <w:rFonts w:ascii="Calibri" w:hAnsi="Calibri"/>
          <w:color w:val="0D0D0D" w:themeColor="text1" w:themeTint="F2"/>
        </w:rPr>
        <w:t>1</w:t>
      </w:r>
      <w:r w:rsidR="004B5536" w:rsidRPr="002774A2">
        <w:rPr>
          <w:rFonts w:ascii="標楷體" w:eastAsia="標楷體" w:hAnsi="標楷體"/>
          <w:color w:val="0D0D0D" w:themeColor="text1" w:themeTint="F2"/>
        </w:rPr>
        <w:t>47</w:t>
      </w:r>
      <w:r w:rsidR="004B5536" w:rsidRPr="002774A2">
        <w:rPr>
          <w:rFonts w:ascii="標楷體" w:eastAsia="標楷體" w:hAnsi="標楷體" w:hint="eastAsia"/>
          <w:color w:val="0D0D0D" w:themeColor="text1" w:themeTint="F2"/>
        </w:rPr>
        <w:t xml:space="preserve"> </w:t>
      </w:r>
      <w:r w:rsidR="004B5536" w:rsidRPr="002774A2">
        <w:rPr>
          <w:rFonts w:ascii="標楷體" w:eastAsia="標楷體" w:hAnsi="標楷體" w:hint="eastAsia"/>
        </w:rPr>
        <w:t>張</w:t>
      </w:r>
      <w:r w:rsidR="002774A2" w:rsidRPr="002774A2">
        <w:rPr>
          <w:rFonts w:ascii="標楷體" w:eastAsia="標楷體" w:hAnsi="標楷體" w:hint="eastAsia"/>
        </w:rPr>
        <w:t>育芬</w:t>
      </w:r>
      <w:r w:rsidR="004B5536" w:rsidRPr="002774A2">
        <w:rPr>
          <w:rFonts w:ascii="標楷體" w:eastAsia="標楷體" w:hAnsi="標楷體" w:hint="eastAsia"/>
        </w:rPr>
        <w:t>小姐</w:t>
      </w:r>
    </w:p>
    <w:p w:rsidR="004B5536" w:rsidRPr="0052018C" w:rsidRDefault="004B5536" w:rsidP="004B5536">
      <w:pPr>
        <w:rPr>
          <w:rFonts w:ascii="Calibri" w:hAnsi="Calibri"/>
          <w:color w:val="0D0D0D" w:themeColor="text1" w:themeTint="F2"/>
        </w:rPr>
      </w:pPr>
    </w:p>
    <w:p w:rsidR="008C2A93" w:rsidRPr="004B2246" w:rsidRDefault="00B61B44" w:rsidP="00B61B44">
      <w:pPr>
        <w:rPr>
          <w:rFonts w:ascii="標楷體" w:eastAsia="標楷體" w:hAnsi="標楷體"/>
          <w:b/>
        </w:rPr>
      </w:pPr>
      <w:r w:rsidRPr="004B2246">
        <w:rPr>
          <w:rFonts w:ascii="標楷體" w:eastAsia="標楷體" w:hAnsi="標楷體" w:hint="eastAsia"/>
          <w:b/>
        </w:rPr>
        <w:t>七、</w:t>
      </w:r>
      <w:r w:rsidR="008C2A93" w:rsidRPr="004B2246">
        <w:rPr>
          <w:rFonts w:ascii="標楷體" w:eastAsia="標楷體" w:hAnsi="標楷體" w:hint="eastAsia"/>
          <w:b/>
        </w:rPr>
        <w:t>其他</w:t>
      </w:r>
    </w:p>
    <w:p w:rsidR="008C2A93" w:rsidRPr="004B2246" w:rsidRDefault="00B61B44" w:rsidP="00B61B44">
      <w:pPr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（一）</w:t>
      </w:r>
      <w:r w:rsidR="008C2A93" w:rsidRPr="004B2246">
        <w:rPr>
          <w:rFonts w:ascii="標楷體" w:eastAsia="標楷體" w:hAnsi="標楷體" w:hint="eastAsia"/>
        </w:rPr>
        <w:t>請各服務機關核予參加學員公(差)假。</w:t>
      </w:r>
    </w:p>
    <w:p w:rsidR="00D40C4C" w:rsidRPr="004B2246" w:rsidRDefault="00B61B44" w:rsidP="00B61B44">
      <w:pPr>
        <w:rPr>
          <w:rFonts w:ascii="標楷體" w:eastAsia="標楷體" w:hAnsi="標楷體"/>
        </w:rPr>
      </w:pPr>
      <w:r w:rsidRPr="004B2246">
        <w:rPr>
          <w:rFonts w:ascii="標楷體" w:eastAsia="標楷體" w:hAnsi="標楷體" w:hint="eastAsia"/>
        </w:rPr>
        <w:t>（二）</w:t>
      </w:r>
      <w:r w:rsidR="00AC62EF" w:rsidRPr="004B2246">
        <w:rPr>
          <w:rFonts w:ascii="標楷體" w:eastAsia="標楷體" w:hAnsi="標楷體" w:hint="eastAsia"/>
        </w:rPr>
        <w:t>全程參與者，由主辦單位核發公務人員終身學習時數3小時</w:t>
      </w:r>
      <w:r w:rsidRPr="004B2246">
        <w:rPr>
          <w:rFonts w:ascii="標楷體" w:eastAsia="標楷體" w:hAnsi="標楷體" w:hint="eastAsia"/>
        </w:rPr>
        <w:t>。</w:t>
      </w:r>
    </w:p>
    <w:p w:rsidR="00D40C4C" w:rsidRPr="004B2246" w:rsidRDefault="00D40C4C" w:rsidP="00D40C4C">
      <w:pPr>
        <w:rPr>
          <w:rFonts w:ascii="標楷體" w:eastAsia="標楷體" w:hAnsi="標楷體"/>
        </w:rPr>
      </w:pPr>
    </w:p>
    <w:p w:rsidR="00035C15" w:rsidRDefault="00035C1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D46C6" w:rsidRDefault="00FD46C6" w:rsidP="00FD46C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:rsidR="004B2246" w:rsidRPr="00FD46C6" w:rsidRDefault="004B2246" w:rsidP="004B2246">
      <w:pPr>
        <w:rPr>
          <w:rFonts w:ascii="標楷體" w:eastAsia="標楷體" w:hAnsi="標楷體"/>
          <w:sz w:val="28"/>
        </w:rPr>
      </w:pPr>
      <w:r w:rsidRPr="00FD46C6">
        <w:rPr>
          <w:rFonts w:ascii="標楷體" w:eastAsia="標楷體" w:hAnsi="標楷體" w:hint="eastAsia"/>
          <w:sz w:val="28"/>
        </w:rPr>
        <w:t>國家圖書館  數位資源檢索利用及授權課程報名表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1560"/>
        <w:gridCol w:w="1842"/>
        <w:gridCol w:w="2584"/>
      </w:tblGrid>
      <w:tr w:rsidR="004B2246" w:rsidRPr="004B2246" w:rsidTr="00071FBF"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7403" w:type="dxa"/>
            <w:gridSpan w:val="4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第1場：國家圖書館      4月14日(星期一)  4月10日截止報名</w:t>
            </w:r>
          </w:p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第2場：成功大學圖書館  4月23日(星期三)  4月21日截止報名</w:t>
            </w:r>
          </w:p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第3場：中興大學圖書館  5月6日(星期二)   5月2日截止報名</w:t>
            </w:r>
          </w:p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第4場：</w:t>
            </w:r>
            <w:proofErr w:type="gramStart"/>
            <w:r w:rsidRPr="004B22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4B2246">
              <w:rPr>
                <w:rFonts w:ascii="標楷體" w:eastAsia="標楷體" w:hAnsi="標楷體" w:hint="eastAsia"/>
              </w:rPr>
              <w:t>東大學圖書館  5月7日(星期三)   5月5日截止報名</w:t>
            </w:r>
          </w:p>
        </w:tc>
      </w:tr>
      <w:tr w:rsidR="004B2246" w:rsidRPr="004B2246" w:rsidTr="00071FBF"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報名</w:t>
            </w:r>
          </w:p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  <w:r w:rsidRPr="004B2246">
              <w:rPr>
                <w:rFonts w:ascii="標楷體" w:eastAsia="標楷體" w:hAnsi="標楷體" w:hint="eastAsia"/>
              </w:rPr>
              <w:t>電子郵件</w:t>
            </w: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  <w:tr w:rsidR="00FD46C6" w:rsidRPr="004B2246" w:rsidTr="00FD46C6">
        <w:trPr>
          <w:trHeight w:val="624"/>
        </w:trPr>
        <w:tc>
          <w:tcPr>
            <w:tcW w:w="959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</w:tr>
      <w:tr w:rsidR="00FD46C6" w:rsidRPr="004B2246" w:rsidTr="00FD46C6">
        <w:trPr>
          <w:trHeight w:val="624"/>
        </w:trPr>
        <w:tc>
          <w:tcPr>
            <w:tcW w:w="959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</w:tr>
      <w:tr w:rsidR="00FD46C6" w:rsidRPr="004B2246" w:rsidTr="00FD46C6">
        <w:trPr>
          <w:trHeight w:val="624"/>
        </w:trPr>
        <w:tc>
          <w:tcPr>
            <w:tcW w:w="959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</w:tr>
      <w:tr w:rsidR="00FD46C6" w:rsidRPr="004B2246" w:rsidTr="00FD46C6">
        <w:trPr>
          <w:trHeight w:val="624"/>
        </w:trPr>
        <w:tc>
          <w:tcPr>
            <w:tcW w:w="959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FD46C6" w:rsidRPr="004B2246" w:rsidRDefault="00FD46C6" w:rsidP="00071FBF">
            <w:pPr>
              <w:rPr>
                <w:rFonts w:ascii="標楷體" w:eastAsia="標楷體" w:hAnsi="標楷體"/>
              </w:rPr>
            </w:pPr>
          </w:p>
        </w:tc>
      </w:tr>
      <w:tr w:rsidR="004B2246" w:rsidRPr="004B2246" w:rsidTr="00FD46C6">
        <w:trPr>
          <w:trHeight w:val="624"/>
        </w:trPr>
        <w:tc>
          <w:tcPr>
            <w:tcW w:w="959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4B2246" w:rsidRPr="004B2246" w:rsidRDefault="004B2246" w:rsidP="00071FBF">
            <w:pPr>
              <w:rPr>
                <w:rFonts w:ascii="標楷體" w:eastAsia="標楷體" w:hAnsi="標楷體"/>
              </w:rPr>
            </w:pPr>
          </w:p>
        </w:tc>
      </w:tr>
    </w:tbl>
    <w:p w:rsidR="004B2246" w:rsidRPr="004B2246" w:rsidRDefault="004B2246" w:rsidP="004B2246">
      <w:pPr>
        <w:rPr>
          <w:rFonts w:ascii="標楷體" w:eastAsia="標楷體" w:hAnsi="標楷體"/>
        </w:rPr>
      </w:pPr>
    </w:p>
    <w:sectPr w:rsidR="004B2246" w:rsidRPr="004B2246" w:rsidSect="00A249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AE" w:rsidRDefault="002430AE" w:rsidP="007F09E5">
      <w:r>
        <w:separator/>
      </w:r>
    </w:p>
  </w:endnote>
  <w:endnote w:type="continuationSeparator" w:id="0">
    <w:p w:rsidR="002430AE" w:rsidRDefault="002430AE" w:rsidP="007F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540700"/>
      <w:docPartObj>
        <w:docPartGallery w:val="Page Numbers (Bottom of Page)"/>
        <w:docPartUnique/>
      </w:docPartObj>
    </w:sdtPr>
    <w:sdtContent>
      <w:p w:rsidR="00FD46C6" w:rsidRDefault="001233FE">
        <w:pPr>
          <w:pStyle w:val="a8"/>
          <w:jc w:val="center"/>
        </w:pPr>
        <w:r>
          <w:fldChar w:fldCharType="begin"/>
        </w:r>
        <w:r w:rsidR="00FD46C6">
          <w:instrText>PAGE   \* MERGEFORMAT</w:instrText>
        </w:r>
        <w:r>
          <w:fldChar w:fldCharType="separate"/>
        </w:r>
        <w:r w:rsidR="001546D4" w:rsidRPr="001546D4">
          <w:rPr>
            <w:noProof/>
            <w:lang w:val="zh-TW"/>
          </w:rPr>
          <w:t>1</w:t>
        </w:r>
        <w:r>
          <w:fldChar w:fldCharType="end"/>
        </w:r>
      </w:p>
    </w:sdtContent>
  </w:sdt>
  <w:p w:rsidR="00FD46C6" w:rsidRDefault="00FD46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AE" w:rsidRDefault="002430AE" w:rsidP="007F09E5">
      <w:r>
        <w:separator/>
      </w:r>
    </w:p>
  </w:footnote>
  <w:footnote w:type="continuationSeparator" w:id="0">
    <w:p w:rsidR="002430AE" w:rsidRDefault="002430AE" w:rsidP="007F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E0A"/>
    <w:multiLevelType w:val="hybridMultilevel"/>
    <w:tmpl w:val="1910F30E"/>
    <w:lvl w:ilvl="0" w:tplc="4CE0C410">
      <w:start w:val="1"/>
      <w:numFmt w:val="taiwaneseCountingThousand"/>
      <w:lvlText w:val="（%1）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AA1D31"/>
    <w:multiLevelType w:val="hybridMultilevel"/>
    <w:tmpl w:val="73AAA818"/>
    <w:lvl w:ilvl="0" w:tplc="19AC59E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62FC21E7"/>
    <w:multiLevelType w:val="hybridMultilevel"/>
    <w:tmpl w:val="EDC8A008"/>
    <w:lvl w:ilvl="0" w:tplc="AB3806A2">
      <w:start w:val="1"/>
      <w:numFmt w:val="taiwaneseCountingThousand"/>
      <w:lvlText w:val="%1、"/>
      <w:lvlJc w:val="left"/>
      <w:pPr>
        <w:ind w:left="9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3">
    <w:nsid w:val="6373754A"/>
    <w:multiLevelType w:val="hybridMultilevel"/>
    <w:tmpl w:val="1052882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F3063B"/>
    <w:multiLevelType w:val="hybridMultilevel"/>
    <w:tmpl w:val="4DCC21BA"/>
    <w:lvl w:ilvl="0" w:tplc="0409000F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F80"/>
    <w:rsid w:val="00030659"/>
    <w:rsid w:val="00035C15"/>
    <w:rsid w:val="000569CB"/>
    <w:rsid w:val="000D304D"/>
    <w:rsid w:val="001233FE"/>
    <w:rsid w:val="001546D4"/>
    <w:rsid w:val="00170C66"/>
    <w:rsid w:val="00183731"/>
    <w:rsid w:val="001A2886"/>
    <w:rsid w:val="001A2E76"/>
    <w:rsid w:val="001C3C7F"/>
    <w:rsid w:val="001F39A3"/>
    <w:rsid w:val="001F5F80"/>
    <w:rsid w:val="002430AE"/>
    <w:rsid w:val="002774A2"/>
    <w:rsid w:val="002871AC"/>
    <w:rsid w:val="002A3D7B"/>
    <w:rsid w:val="002B5D30"/>
    <w:rsid w:val="002E0E67"/>
    <w:rsid w:val="0033311B"/>
    <w:rsid w:val="00335D9A"/>
    <w:rsid w:val="00385296"/>
    <w:rsid w:val="003B2897"/>
    <w:rsid w:val="003E419D"/>
    <w:rsid w:val="003F2883"/>
    <w:rsid w:val="00413815"/>
    <w:rsid w:val="004746FC"/>
    <w:rsid w:val="004878DC"/>
    <w:rsid w:val="00496E7E"/>
    <w:rsid w:val="004B2246"/>
    <w:rsid w:val="004B5536"/>
    <w:rsid w:val="0052018C"/>
    <w:rsid w:val="0053216E"/>
    <w:rsid w:val="005325E6"/>
    <w:rsid w:val="00546159"/>
    <w:rsid w:val="00564D21"/>
    <w:rsid w:val="005E1A8D"/>
    <w:rsid w:val="005F3E88"/>
    <w:rsid w:val="00627E1F"/>
    <w:rsid w:val="006569FC"/>
    <w:rsid w:val="006705D4"/>
    <w:rsid w:val="006C3F57"/>
    <w:rsid w:val="00742409"/>
    <w:rsid w:val="00770835"/>
    <w:rsid w:val="007875A6"/>
    <w:rsid w:val="00792DC2"/>
    <w:rsid w:val="007E0110"/>
    <w:rsid w:val="007E174F"/>
    <w:rsid w:val="007F09E5"/>
    <w:rsid w:val="007F7DF4"/>
    <w:rsid w:val="0082719C"/>
    <w:rsid w:val="0088693B"/>
    <w:rsid w:val="008943A0"/>
    <w:rsid w:val="008C2A93"/>
    <w:rsid w:val="00903635"/>
    <w:rsid w:val="00957826"/>
    <w:rsid w:val="00971416"/>
    <w:rsid w:val="009C63D7"/>
    <w:rsid w:val="00A17ADA"/>
    <w:rsid w:val="00A249C6"/>
    <w:rsid w:val="00AC62EF"/>
    <w:rsid w:val="00AE1DA2"/>
    <w:rsid w:val="00B018BD"/>
    <w:rsid w:val="00B17FD3"/>
    <w:rsid w:val="00B22DBF"/>
    <w:rsid w:val="00B616AD"/>
    <w:rsid w:val="00B61B44"/>
    <w:rsid w:val="00B732DB"/>
    <w:rsid w:val="00B736E6"/>
    <w:rsid w:val="00B971C1"/>
    <w:rsid w:val="00BB6A5B"/>
    <w:rsid w:val="00BF46AA"/>
    <w:rsid w:val="00C16CB8"/>
    <w:rsid w:val="00C53FA1"/>
    <w:rsid w:val="00CA4ACD"/>
    <w:rsid w:val="00CB2163"/>
    <w:rsid w:val="00CE6F4B"/>
    <w:rsid w:val="00D15FFC"/>
    <w:rsid w:val="00D165F1"/>
    <w:rsid w:val="00D40C4C"/>
    <w:rsid w:val="00DE3163"/>
    <w:rsid w:val="00E4571B"/>
    <w:rsid w:val="00E55865"/>
    <w:rsid w:val="00F30043"/>
    <w:rsid w:val="00F30401"/>
    <w:rsid w:val="00F73D21"/>
    <w:rsid w:val="00FD46C6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3"/>
    <w:pPr>
      <w:ind w:leftChars="200" w:left="480"/>
    </w:pPr>
  </w:style>
  <w:style w:type="table" w:styleId="a4">
    <w:name w:val="Table Grid"/>
    <w:basedOn w:val="a1"/>
    <w:uiPriority w:val="59"/>
    <w:rsid w:val="007E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2A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09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09E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53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3"/>
    <w:pPr>
      <w:ind w:leftChars="200" w:left="480"/>
    </w:pPr>
  </w:style>
  <w:style w:type="table" w:styleId="a4">
    <w:name w:val="Table Grid"/>
    <w:basedOn w:val="a1"/>
    <w:uiPriority w:val="59"/>
    <w:rsid w:val="007E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2A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09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09E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53F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oly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NCKU</cp:lastModifiedBy>
  <cp:revision>2</cp:revision>
  <cp:lastPrinted>2014-03-18T02:54:00Z</cp:lastPrinted>
  <dcterms:created xsi:type="dcterms:W3CDTF">2014-04-02T05:25:00Z</dcterms:created>
  <dcterms:modified xsi:type="dcterms:W3CDTF">2014-04-02T05:25:00Z</dcterms:modified>
</cp:coreProperties>
</file>